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E8D40" w14:textId="7DADFFAE" w:rsidR="005A6339" w:rsidRPr="00E52FC8" w:rsidRDefault="008003C7" w:rsidP="005A6339">
      <w:pPr>
        <w:pStyle w:val="berschrift2"/>
        <w:rPr>
          <w:szCs w:val="36"/>
        </w:rPr>
      </w:pPr>
      <w:r>
        <w:rPr>
          <w:szCs w:val="36"/>
        </w:rPr>
        <w:t xml:space="preserve">Raumkomfort </w:t>
      </w:r>
      <w:r w:rsidR="00492750">
        <w:rPr>
          <w:szCs w:val="36"/>
        </w:rPr>
        <w:t>pur</w:t>
      </w:r>
    </w:p>
    <w:p w14:paraId="00C08F9C" w14:textId="03E85323" w:rsidR="00623367" w:rsidRDefault="00623367" w:rsidP="008003C7">
      <w:pPr>
        <w:pStyle w:val="berschrift1"/>
      </w:pPr>
      <w:r>
        <w:t xml:space="preserve">TITAN vent secure: sicheres Lüften </w:t>
      </w:r>
      <w:r w:rsidR="00FB15F1">
        <w:t>auch per Knopfdruck</w:t>
      </w:r>
    </w:p>
    <w:p w14:paraId="0355FA0E" w14:textId="77777777" w:rsidR="006B6206" w:rsidRPr="006B6206" w:rsidRDefault="006B6206" w:rsidP="006B6206"/>
    <w:p w14:paraId="375CBC57" w14:textId="3D33945E" w:rsidR="00B9784F" w:rsidRDefault="00623367" w:rsidP="00B9784F">
      <w:r>
        <w:t>So bleibt das Lüften auch bei Abwesenheit sicher</w:t>
      </w:r>
      <w:r w:rsidR="00B97880">
        <w:t xml:space="preserve"> und </w:t>
      </w:r>
      <w:r>
        <w:t>wird jetzt zudem besonders komfortabel: Die gesicherte Spaltlüftung TITAN vent secure</w:t>
      </w:r>
      <w:r w:rsidR="00B97880">
        <w:t xml:space="preserve"> von SIEGENIA </w:t>
      </w:r>
      <w:r>
        <w:t>für Dreh-Kipp-</w:t>
      </w:r>
      <w:r w:rsidRPr="00F96B78">
        <w:t xml:space="preserve">Fenster aus Holz, </w:t>
      </w:r>
      <w:r w:rsidRPr="00541D4C">
        <w:t>Holz-Aluminium</w:t>
      </w:r>
      <w:r w:rsidRPr="00F96B78">
        <w:t xml:space="preserve"> und Kunststoff </w:t>
      </w:r>
      <w:r>
        <w:t xml:space="preserve">gewährleistet einen durchgängigen Luftaustausch und </w:t>
      </w:r>
      <w:r w:rsidR="00B9784F">
        <w:t xml:space="preserve">weiß </w:t>
      </w:r>
      <w:r w:rsidR="001567C0">
        <w:t xml:space="preserve">dabei </w:t>
      </w:r>
      <w:r w:rsidR="00B97880">
        <w:t>mit weiteren Raumkomfort-Qualitäten zu überzeugen. So schafft sie d</w:t>
      </w:r>
      <w:r w:rsidR="00B9784F">
        <w:t>urch die Möglichkeit zum durchgängigen Luftaustausch ein gesundes</w:t>
      </w:r>
      <w:r w:rsidR="00B97880">
        <w:t>, behagliches</w:t>
      </w:r>
      <w:r w:rsidR="00B9784F">
        <w:t xml:space="preserve"> Raumluftklima und sorgt für die Erhaltung der Bausubstanz</w:t>
      </w:r>
      <w:r w:rsidR="00B9784F" w:rsidRPr="00C13C3A">
        <w:t xml:space="preserve">. </w:t>
      </w:r>
      <w:r w:rsidR="00B9784F">
        <w:t>Das eröffnet Verarbeitern attraktive Zusatzgeschäfte.</w:t>
      </w:r>
      <w:r w:rsidR="00B97880">
        <w:t xml:space="preserve"> Insbesondere ist TITAN vent secure eine ideale Lösung für Haushalte, deren Bewohner tagsüber abwesend sind. Selbst in von außen zugänglichen Bereichen lässt sich hier mit Hilfe der gesicherten Spaltlüftung ein kontinuierlicher Luftaustausch ohne Risiken gewährleisten. </w:t>
      </w:r>
    </w:p>
    <w:p w14:paraId="2F49AE37" w14:textId="77777777" w:rsidR="00B97880" w:rsidRDefault="00B97880" w:rsidP="00B9784F">
      <w:pPr>
        <w:rPr>
          <w:rFonts w:cs="Arial"/>
          <w:szCs w:val="20"/>
        </w:rPr>
      </w:pPr>
    </w:p>
    <w:p w14:paraId="107326D6" w14:textId="1A20B171" w:rsidR="00365F0E" w:rsidRDefault="00623367" w:rsidP="00B37B86">
      <w:r>
        <w:t xml:space="preserve">Größte Stärke </w:t>
      </w:r>
      <w:r w:rsidR="00B97880">
        <w:t xml:space="preserve">von TITAN vent secure </w:t>
      </w:r>
      <w:r>
        <w:t xml:space="preserve">ist </w:t>
      </w:r>
      <w:r w:rsidR="001567C0">
        <w:t>die</w:t>
      </w:r>
      <w:r>
        <w:t xml:space="preserve"> frei skalierbare Einbruchhemmung bis RC3 in der Verschluss- sowie bis RC2 in der Lüftungsstellung. Durch eine 10-mm-</w:t>
      </w:r>
      <w:r w:rsidRPr="00C13C3A">
        <w:t xml:space="preserve">Kippspaltöffnung </w:t>
      </w:r>
      <w:r>
        <w:t xml:space="preserve">realisiert, ist diese äußerst </w:t>
      </w:r>
      <w:r w:rsidRPr="00C13C3A">
        <w:t xml:space="preserve">schlagregenbeständig und ermöglicht </w:t>
      </w:r>
      <w:r>
        <w:t xml:space="preserve">witterungsunabhängiges Lüften </w:t>
      </w:r>
      <w:r w:rsidR="00B9784F">
        <w:t xml:space="preserve">ganz ohne Zuglufterscheinungen </w:t>
      </w:r>
      <w:r>
        <w:t xml:space="preserve">– im Sommer auch zur Nachtabkühlung. </w:t>
      </w:r>
      <w:r w:rsidR="00B37B86">
        <w:t>D</w:t>
      </w:r>
      <w:r w:rsidR="00B37B86" w:rsidRPr="00F96B78">
        <w:t xml:space="preserve">ie gewohnte Optik des Fensters bleibt </w:t>
      </w:r>
      <w:r w:rsidR="00B37B86">
        <w:t xml:space="preserve">dabei </w:t>
      </w:r>
      <w:r w:rsidR="00B37B86" w:rsidRPr="00F96B78">
        <w:t>unverändert</w:t>
      </w:r>
      <w:r w:rsidR="001567C0">
        <w:t>; z</w:t>
      </w:r>
      <w:r w:rsidR="00365F0E">
        <w:t xml:space="preserve">usätzliche Bauteile, </w:t>
      </w:r>
      <w:r w:rsidR="00492750">
        <w:t xml:space="preserve">die </w:t>
      </w:r>
      <w:r w:rsidR="00C14F61">
        <w:t>die Optik beeinträchtigen</w:t>
      </w:r>
      <w:r w:rsidR="00365F0E">
        <w:t xml:space="preserve">, </w:t>
      </w:r>
      <w:r w:rsidR="00492750">
        <w:t>gibt es nicht</w:t>
      </w:r>
      <w:r w:rsidR="00B37B86" w:rsidRPr="00F96B78">
        <w:t>.</w:t>
      </w:r>
      <w:r w:rsidR="00B37B86">
        <w:t xml:space="preserve"> </w:t>
      </w:r>
      <w:r w:rsidR="00365F0E">
        <w:t>Im Gegensatz zu gekippten Fenster</w:t>
      </w:r>
      <w:r w:rsidR="00492750">
        <w:t>n</w:t>
      </w:r>
      <w:r w:rsidR="00365F0E">
        <w:t xml:space="preserve"> </w:t>
      </w:r>
      <w:r>
        <w:t xml:space="preserve">ist die Spaltlüftungsstellung </w:t>
      </w:r>
      <w:r w:rsidR="00365F0E">
        <w:t>zudem von außen</w:t>
      </w:r>
      <w:r>
        <w:t xml:space="preserve"> kaum erkennbar und lockt keine ungebetenen Gäste an. </w:t>
      </w:r>
    </w:p>
    <w:p w14:paraId="067E231C" w14:textId="68F7A858" w:rsidR="00365F0E" w:rsidRDefault="006046BE" w:rsidP="00365F0E">
      <w:pPr>
        <w:pStyle w:val="berschrift4"/>
      </w:pPr>
      <w:r>
        <w:t>Als Konzept</w:t>
      </w:r>
      <w:r w:rsidR="00365F0E">
        <w:t xml:space="preserve">: auf Wunsch per Knopfdruck zu bedienen </w:t>
      </w:r>
    </w:p>
    <w:p w14:paraId="41878DA8" w14:textId="3EFB7FE5" w:rsidR="008003C7" w:rsidRDefault="006046BE" w:rsidP="00B37B86">
      <w:r>
        <w:t xml:space="preserve">In einer zunächst als Konzept realisierten Variante </w:t>
      </w:r>
      <w:r w:rsidR="00623367">
        <w:t xml:space="preserve">stellt TITAN vent secure Komfortqualitäten </w:t>
      </w:r>
      <w:r w:rsidR="00B9784F">
        <w:t xml:space="preserve">und Nutzerfreundlichkeit </w:t>
      </w:r>
      <w:r w:rsidR="00623367">
        <w:t>unter Beweis</w:t>
      </w:r>
      <w:r w:rsidR="00623367" w:rsidRPr="00B87537">
        <w:t xml:space="preserve">: </w:t>
      </w:r>
      <w:r>
        <w:t xml:space="preserve">Kombiniert mit dem motorischen Antrieb DRIVE axxent MH lässt sich </w:t>
      </w:r>
      <w:r w:rsidR="00B37B86">
        <w:t xml:space="preserve">die neue Spaltlüftung </w:t>
      </w:r>
      <w:r w:rsidR="00365F0E">
        <w:t xml:space="preserve">nicht nur </w:t>
      </w:r>
      <w:r w:rsidR="00B37B86">
        <w:t>intuitiv wie ein Dreh-Kipp-Fenster öffnen und schließen</w:t>
      </w:r>
      <w:r w:rsidR="00365F0E">
        <w:t xml:space="preserve">, sondern </w:t>
      </w:r>
      <w:r>
        <w:t xml:space="preserve">alternativ </w:t>
      </w:r>
      <w:r w:rsidR="00623367">
        <w:t xml:space="preserve">auch </w:t>
      </w:r>
      <w:r w:rsidR="00365F0E">
        <w:t>per Knopfdruck steuern</w:t>
      </w:r>
      <w:r w:rsidR="00623367">
        <w:t>. Auf die hohe Einbruchhemmung bleibt dabei uneingeschränkt Verlass, denn die beiden Lösungen wurde</w:t>
      </w:r>
      <w:r>
        <w:t>n gemeinsam</w:t>
      </w:r>
      <w:r w:rsidR="00623367">
        <w:t xml:space="preserve"> erfolgreich nach </w:t>
      </w:r>
      <w:r w:rsidR="00623367" w:rsidRPr="00D92B81">
        <w:t>RC2</w:t>
      </w:r>
      <w:r w:rsidR="00623367">
        <w:t xml:space="preserve"> geprüft</w:t>
      </w:r>
      <w:r w:rsidR="00623367" w:rsidRPr="00D92B81">
        <w:t>.</w:t>
      </w:r>
      <w:r w:rsidR="00623367">
        <w:t xml:space="preserve"> </w:t>
      </w:r>
      <w:r w:rsidR="00365F0E">
        <w:t xml:space="preserve">So </w:t>
      </w:r>
      <w:r>
        <w:t>sollen</w:t>
      </w:r>
      <w:r w:rsidR="00365F0E">
        <w:t xml:space="preserve"> Verarbeiter </w:t>
      </w:r>
      <w:r>
        <w:t xml:space="preserve">künftig </w:t>
      </w:r>
      <w:r w:rsidR="00365F0E">
        <w:t xml:space="preserve">die steigende Nachfrage nach Bedienkomfort und smarten Steuerungsmöglichkeiten </w:t>
      </w:r>
      <w:r>
        <w:t xml:space="preserve">in </w:t>
      </w:r>
      <w:r w:rsidR="00365F0E">
        <w:t xml:space="preserve">einer </w:t>
      </w:r>
      <w:r>
        <w:t>Form</w:t>
      </w:r>
      <w:r w:rsidR="00365F0E">
        <w:t xml:space="preserve"> bedienen</w:t>
      </w:r>
      <w:r>
        <w:t xml:space="preserve"> können</w:t>
      </w:r>
      <w:r w:rsidR="00365F0E">
        <w:t xml:space="preserve">, die </w:t>
      </w:r>
      <w:r>
        <w:t xml:space="preserve">auch </w:t>
      </w:r>
      <w:r w:rsidR="00365F0E">
        <w:t xml:space="preserve">die Lüftung gemäß DIN 1946-6 gewährleistet. </w:t>
      </w:r>
    </w:p>
    <w:p w14:paraId="5336EEB5" w14:textId="77777777" w:rsidR="00913C3B" w:rsidRDefault="00913C3B" w:rsidP="008003C7">
      <w:pPr>
        <w:pStyle w:val="berschrift4"/>
      </w:pPr>
      <w:r>
        <w:t>Rationelle Fertigung – einfache Nachrüstung</w:t>
      </w:r>
    </w:p>
    <w:p w14:paraId="1C46A25E" w14:textId="69FAF87E" w:rsidR="008003C7" w:rsidRDefault="006046BE" w:rsidP="008003C7">
      <w:r>
        <w:t xml:space="preserve">In </w:t>
      </w:r>
      <w:r w:rsidR="008003C7">
        <w:t xml:space="preserve">Fertigung </w:t>
      </w:r>
      <w:r>
        <w:t xml:space="preserve">und </w:t>
      </w:r>
      <w:r w:rsidR="008003C7">
        <w:t xml:space="preserve">Nachrüstung kann TITAN vent secure </w:t>
      </w:r>
      <w:r>
        <w:t xml:space="preserve">ebenfalls </w:t>
      </w:r>
      <w:r w:rsidR="008003C7">
        <w:t xml:space="preserve">überzeugen. Durch den Verzicht </w:t>
      </w:r>
      <w:r w:rsidR="008003C7" w:rsidRPr="00F96B78">
        <w:t xml:space="preserve">auf </w:t>
      </w:r>
      <w:r w:rsidR="008003C7">
        <w:t>Sonder</w:t>
      </w:r>
      <w:r w:rsidR="008003C7" w:rsidRPr="00F96B78">
        <w:t>bauteile</w:t>
      </w:r>
      <w:r w:rsidR="008003C7">
        <w:t xml:space="preserve"> zur Realisierung der Kippspaltöffnung</w:t>
      </w:r>
      <w:r w:rsidR="008003C7" w:rsidRPr="00F96B78">
        <w:t xml:space="preserve"> im Flügelbeschlag und bei den Bandseiten</w:t>
      </w:r>
      <w:r w:rsidR="008003C7">
        <w:t xml:space="preserve"> erlaubt </w:t>
      </w:r>
      <w:r w:rsidR="00E266F6">
        <w:t>die innovative Spaltlüftung</w:t>
      </w:r>
      <w:r w:rsidR="008003C7">
        <w:t xml:space="preserve"> eine </w:t>
      </w:r>
      <w:r w:rsidR="008003C7" w:rsidRPr="00F96B78">
        <w:t>rationelle Verarbeitung</w:t>
      </w:r>
      <w:r w:rsidR="008003C7">
        <w:t xml:space="preserve"> </w:t>
      </w:r>
      <w:r w:rsidR="008E110B">
        <w:t xml:space="preserve">ohne </w:t>
      </w:r>
      <w:r w:rsidR="008E110B">
        <w:lastRenderedPageBreak/>
        <w:t>Umstellung der Fertigungslinie</w:t>
      </w:r>
      <w:r w:rsidR="003F2D69">
        <w:t xml:space="preserve"> </w:t>
      </w:r>
      <w:r w:rsidR="008003C7">
        <w:t xml:space="preserve">und sorgt für eine schlanke </w:t>
      </w:r>
      <w:r w:rsidR="008003C7" w:rsidRPr="000D1F44">
        <w:t>Logistik</w:t>
      </w:r>
      <w:r w:rsidR="008003C7">
        <w:t>. Die Nachrüstung der Dreh-Kipp-Beschläge von SIEGENIA ist ebenfalls denkbar einfach und auch bei Fenstern mit 13 mm Achsnutlage möglich. Besonders zeitsparend ist die Umrüstung, wenn das Fensterelement bereits mit einem TITAN-Beschlag und Komfortpilzbolzen ausgestattet ist</w:t>
      </w:r>
      <w:r w:rsidR="00E266F6">
        <w:t>.</w:t>
      </w:r>
      <w:r w:rsidR="008003C7">
        <w:t xml:space="preserve"> In diesem Fall müssen lediglich die Rahmenteile getauscht werden. Bei RC2-Fenstern beträgt der hierfür erforderliche Zeitaufwand weniger als eine Stunde. </w:t>
      </w:r>
    </w:p>
    <w:p w14:paraId="5CCFC08C" w14:textId="77777777" w:rsidR="008003C7" w:rsidRDefault="008003C7" w:rsidP="008003C7"/>
    <w:p w14:paraId="156955E9" w14:textId="77777777" w:rsidR="008003C7" w:rsidRDefault="008003C7" w:rsidP="005A6339"/>
    <w:p w14:paraId="3B3FB418" w14:textId="76CE90E8" w:rsidR="00BE1700" w:rsidRDefault="00BE1700" w:rsidP="005A6339"/>
    <w:p w14:paraId="6D9A136F" w14:textId="77777777" w:rsidR="00F93947" w:rsidRDefault="00F93947" w:rsidP="005A6339"/>
    <w:tbl>
      <w:tblPr>
        <w:tblW w:w="13455" w:type="dxa"/>
        <w:tblInd w:w="5" w:type="dxa"/>
        <w:tblCellMar>
          <w:left w:w="70" w:type="dxa"/>
          <w:right w:w="70" w:type="dxa"/>
        </w:tblCellMar>
        <w:tblLook w:val="04A0" w:firstRow="1" w:lastRow="0" w:firstColumn="1" w:lastColumn="0" w:noHBand="0" w:noVBand="1"/>
      </w:tblPr>
      <w:tblGrid>
        <w:gridCol w:w="2464"/>
        <w:gridCol w:w="5986"/>
        <w:gridCol w:w="5005"/>
      </w:tblGrid>
      <w:tr w:rsidR="00BE1700" w:rsidRPr="00BE1700" w14:paraId="6CE9FF67" w14:textId="77777777" w:rsidTr="006B6206">
        <w:trPr>
          <w:trHeight w:val="138"/>
        </w:trPr>
        <w:tc>
          <w:tcPr>
            <w:tcW w:w="2464" w:type="dxa"/>
            <w:tcBorders>
              <w:top w:val="nil"/>
              <w:left w:val="nil"/>
              <w:bottom w:val="nil"/>
              <w:right w:val="nil"/>
            </w:tcBorders>
            <w:shd w:val="clear" w:color="auto" w:fill="auto"/>
            <w:vAlign w:val="bottom"/>
            <w:hideMark/>
          </w:tcPr>
          <w:p w14:paraId="7484CFD0" w14:textId="77777777" w:rsidR="00BE1700" w:rsidRPr="00BE1700" w:rsidRDefault="00BE1700" w:rsidP="00BE1700">
            <w:pPr>
              <w:spacing w:line="240" w:lineRule="auto"/>
              <w:rPr>
                <w:rFonts w:cs="Arial"/>
                <w:color w:val="000000"/>
                <w:sz w:val="18"/>
                <w:szCs w:val="18"/>
              </w:rPr>
            </w:pPr>
          </w:p>
        </w:tc>
        <w:tc>
          <w:tcPr>
            <w:tcW w:w="5986" w:type="dxa"/>
            <w:tcBorders>
              <w:top w:val="nil"/>
              <w:left w:val="nil"/>
              <w:bottom w:val="nil"/>
              <w:right w:val="nil"/>
            </w:tcBorders>
            <w:shd w:val="clear" w:color="auto" w:fill="auto"/>
            <w:vAlign w:val="bottom"/>
            <w:hideMark/>
          </w:tcPr>
          <w:p w14:paraId="262546F1" w14:textId="77777777" w:rsidR="00BE1700" w:rsidRPr="00BE1700" w:rsidRDefault="00BE1700" w:rsidP="00BE1700">
            <w:pPr>
              <w:spacing w:line="240" w:lineRule="auto"/>
              <w:rPr>
                <w:rFonts w:ascii="Times New Roman" w:hAnsi="Times New Roman"/>
                <w:szCs w:val="20"/>
              </w:rPr>
            </w:pPr>
          </w:p>
        </w:tc>
        <w:tc>
          <w:tcPr>
            <w:tcW w:w="5005" w:type="dxa"/>
            <w:tcBorders>
              <w:top w:val="nil"/>
              <w:left w:val="nil"/>
              <w:bottom w:val="nil"/>
              <w:right w:val="nil"/>
            </w:tcBorders>
            <w:shd w:val="clear" w:color="auto" w:fill="auto"/>
            <w:vAlign w:val="bottom"/>
            <w:hideMark/>
          </w:tcPr>
          <w:p w14:paraId="7F1F4012" w14:textId="77777777" w:rsidR="00BE1700" w:rsidRPr="00BE1700" w:rsidRDefault="00BE1700" w:rsidP="00BE1700">
            <w:pPr>
              <w:spacing w:line="240" w:lineRule="auto"/>
              <w:rPr>
                <w:rFonts w:ascii="Times New Roman" w:hAnsi="Times New Roman"/>
                <w:szCs w:val="20"/>
              </w:rPr>
            </w:pPr>
          </w:p>
        </w:tc>
      </w:tr>
    </w:tbl>
    <w:p w14:paraId="5C711D5A" w14:textId="5FF2AC50" w:rsidR="00BE1700" w:rsidRDefault="00BE1700" w:rsidP="005A6339"/>
    <w:p w14:paraId="22CAE328" w14:textId="77777777" w:rsidR="00E266F6" w:rsidRDefault="00E266F6" w:rsidP="000779D4"/>
    <w:p w14:paraId="6BD1739B" w14:textId="77777777" w:rsidR="005A6339" w:rsidRDefault="005A6339" w:rsidP="005A6339">
      <w:pPr>
        <w:pStyle w:val="berschrift4"/>
      </w:pPr>
      <w:r>
        <w:t>Bildunterschrift</w:t>
      </w:r>
      <w:bookmarkStart w:id="0" w:name="_GoBack"/>
      <w:bookmarkEnd w:id="0"/>
      <w:r>
        <w:t>en</w:t>
      </w:r>
    </w:p>
    <w:p w14:paraId="5D4D0076" w14:textId="77777777" w:rsidR="005A6339" w:rsidRDefault="005A6339" w:rsidP="005A6339">
      <w:pPr>
        <w:suppressLineNumbers/>
      </w:pPr>
      <w:r>
        <w:t>Bildquelle: SIEGENIA</w:t>
      </w:r>
    </w:p>
    <w:p w14:paraId="6E179225" w14:textId="77777777" w:rsidR="005A6339" w:rsidRPr="002A7F37" w:rsidRDefault="005A6339" w:rsidP="005A6339">
      <w:pPr>
        <w:suppressLineNumbers/>
      </w:pPr>
    </w:p>
    <w:p w14:paraId="194E8922" w14:textId="4A3F37C8" w:rsidR="005A6339" w:rsidRPr="00955C74" w:rsidRDefault="005A6339" w:rsidP="005A6339">
      <w:pPr>
        <w:keepNext/>
        <w:suppressLineNumbers/>
        <w:outlineLvl w:val="2"/>
        <w:rPr>
          <w:szCs w:val="20"/>
        </w:rPr>
      </w:pPr>
      <w:r>
        <w:rPr>
          <w:rFonts w:cs="Arial"/>
          <w:bCs/>
          <w:i/>
          <w:szCs w:val="22"/>
        </w:rPr>
        <w:t>Motiv I</w:t>
      </w:r>
      <w:r w:rsidRPr="00955C74">
        <w:rPr>
          <w:rFonts w:cs="Arial"/>
          <w:bCs/>
          <w:i/>
          <w:szCs w:val="22"/>
        </w:rPr>
        <w:t xml:space="preserve">: </w:t>
      </w:r>
      <w:proofErr w:type="spellStart"/>
      <w:r w:rsidRPr="00955C74">
        <w:rPr>
          <w:rFonts w:cs="Arial"/>
          <w:bCs/>
          <w:i/>
          <w:szCs w:val="22"/>
        </w:rPr>
        <w:t>SIE_TITAN</w:t>
      </w:r>
      <w:r>
        <w:rPr>
          <w:rFonts w:cs="Arial"/>
          <w:bCs/>
          <w:i/>
          <w:szCs w:val="22"/>
        </w:rPr>
        <w:t>_vent</w:t>
      </w:r>
      <w:proofErr w:type="spellEnd"/>
      <w:r>
        <w:rPr>
          <w:rFonts w:cs="Arial"/>
          <w:bCs/>
          <w:i/>
          <w:szCs w:val="22"/>
        </w:rPr>
        <w:t xml:space="preserve"> </w:t>
      </w:r>
      <w:proofErr w:type="spellStart"/>
      <w:r>
        <w:rPr>
          <w:rFonts w:cs="Arial"/>
          <w:bCs/>
          <w:i/>
          <w:szCs w:val="22"/>
        </w:rPr>
        <w:t>secure_gesicherte</w:t>
      </w:r>
      <w:proofErr w:type="spellEnd"/>
      <w:r>
        <w:rPr>
          <w:rFonts w:cs="Arial"/>
          <w:bCs/>
          <w:i/>
          <w:szCs w:val="22"/>
        </w:rPr>
        <w:t xml:space="preserve"> Spaltlüftung</w:t>
      </w:r>
      <w:r w:rsidR="00C50A9F">
        <w:rPr>
          <w:rFonts w:cs="Arial"/>
          <w:bCs/>
          <w:i/>
          <w:szCs w:val="22"/>
        </w:rPr>
        <w:t>_RC2</w:t>
      </w:r>
      <w:r>
        <w:rPr>
          <w:rFonts w:cs="Arial"/>
          <w:bCs/>
          <w:i/>
          <w:szCs w:val="22"/>
        </w:rPr>
        <w:t>.</w:t>
      </w:r>
      <w:r w:rsidR="006046BE">
        <w:rPr>
          <w:rFonts w:cs="Arial"/>
          <w:bCs/>
          <w:i/>
          <w:szCs w:val="22"/>
        </w:rPr>
        <w:t>jpg</w:t>
      </w:r>
    </w:p>
    <w:p w14:paraId="74EFA235" w14:textId="79DE930D" w:rsidR="005A6339" w:rsidRPr="00E77703" w:rsidRDefault="005A6339" w:rsidP="005A6339">
      <w:pPr>
        <w:suppressLineNumbers/>
        <w:rPr>
          <w:color w:val="FF0000"/>
          <w:szCs w:val="20"/>
        </w:rPr>
      </w:pPr>
      <w:r>
        <w:t xml:space="preserve">Die gesicherte </w:t>
      </w:r>
      <w:r w:rsidR="00E61E08">
        <w:t>S</w:t>
      </w:r>
      <w:r>
        <w:t xml:space="preserve">paltlüftung TITAN vent secure macht das Lüften auch bei Abwesenheit durch Einbruchhemmung und Schutz </w:t>
      </w:r>
      <w:r w:rsidR="006E2E9B">
        <w:t xml:space="preserve">vor </w:t>
      </w:r>
      <w:r>
        <w:t>Schlagregen sicher.</w:t>
      </w:r>
      <w:r w:rsidRPr="00E77703">
        <w:rPr>
          <w:strike/>
          <w:color w:val="FF0000"/>
        </w:rPr>
        <w:t xml:space="preserve"> </w:t>
      </w:r>
    </w:p>
    <w:p w14:paraId="282EC8B0" w14:textId="77777777" w:rsidR="005A6339" w:rsidRDefault="005A6339" w:rsidP="005A6339">
      <w:pPr>
        <w:suppressLineNumbers/>
        <w:rPr>
          <w:szCs w:val="20"/>
        </w:rPr>
      </w:pPr>
    </w:p>
    <w:p w14:paraId="54F86042" w14:textId="74A23956" w:rsidR="006046BE" w:rsidRDefault="006046BE" w:rsidP="006046BE">
      <w:pPr>
        <w:pStyle w:val="berschrift3"/>
      </w:pPr>
      <w:r>
        <w:t xml:space="preserve">Motiv II: </w:t>
      </w:r>
      <w:proofErr w:type="spellStart"/>
      <w:r>
        <w:t>SIE_TITAN</w:t>
      </w:r>
      <w:r w:rsidR="00C50A9F">
        <w:t>_</w:t>
      </w:r>
      <w:r>
        <w:t>vent</w:t>
      </w:r>
      <w:proofErr w:type="spellEnd"/>
      <w:r>
        <w:t xml:space="preserve"> </w:t>
      </w:r>
      <w:proofErr w:type="spellStart"/>
      <w:r>
        <w:t>secure_DRIVE</w:t>
      </w:r>
      <w:proofErr w:type="spellEnd"/>
      <w:r>
        <w:t xml:space="preserve"> MH.jpg</w:t>
      </w:r>
    </w:p>
    <w:p w14:paraId="15CA5C5B" w14:textId="684832B2" w:rsidR="00ED74FB" w:rsidRDefault="006046BE" w:rsidP="005A6339">
      <w:pPr>
        <w:suppressLineNumbers/>
      </w:pPr>
      <w:r>
        <w:t>Derzeit in der Konzeptphase: Kombiniert mit dem motorischen Antrieb DRIVE axxent MH lässt sich TITAN vent secure auch per Knopfdruck steuern.</w:t>
      </w:r>
    </w:p>
    <w:p w14:paraId="34CDB8E5" w14:textId="533B080D" w:rsidR="00F93947" w:rsidRDefault="00F93947" w:rsidP="005A6339">
      <w:pPr>
        <w:suppressLineNumbers/>
        <w:rPr>
          <w:szCs w:val="20"/>
        </w:rPr>
      </w:pPr>
    </w:p>
    <w:p w14:paraId="1AB0B2EA" w14:textId="07CC8CD5" w:rsidR="00F93947" w:rsidRDefault="00F93947" w:rsidP="005A6339">
      <w:pPr>
        <w:suppressLineNumbers/>
        <w:rPr>
          <w:szCs w:val="20"/>
        </w:rPr>
      </w:pPr>
    </w:p>
    <w:p w14:paraId="4D438857" w14:textId="32D25DF4" w:rsidR="00F93947" w:rsidRDefault="00F93947" w:rsidP="005A6339">
      <w:pPr>
        <w:suppressLineNumbers/>
        <w:rPr>
          <w:szCs w:val="20"/>
        </w:rPr>
      </w:pPr>
    </w:p>
    <w:p w14:paraId="78A97AAE" w14:textId="77777777" w:rsidR="00F93947" w:rsidRDefault="00F93947" w:rsidP="005A6339">
      <w:pPr>
        <w:suppressLineNumbers/>
        <w:rPr>
          <w:szCs w:val="20"/>
        </w:rPr>
      </w:pPr>
    </w:p>
    <w:p w14:paraId="54D126E9" w14:textId="77777777" w:rsidR="00F93947" w:rsidRDefault="00F93947" w:rsidP="005A6339">
      <w:pPr>
        <w:suppressLineNumbers/>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5A6339" w:rsidRPr="0044187A" w14:paraId="6F76DE0D" w14:textId="77777777" w:rsidTr="008B5BA8">
        <w:tc>
          <w:tcPr>
            <w:tcW w:w="3348" w:type="dxa"/>
            <w:tcBorders>
              <w:top w:val="nil"/>
              <w:left w:val="nil"/>
              <w:bottom w:val="nil"/>
              <w:right w:val="nil"/>
            </w:tcBorders>
          </w:tcPr>
          <w:p w14:paraId="0F45BCB2" w14:textId="77777777" w:rsidR="005A6339" w:rsidRPr="0044187A" w:rsidRDefault="005A6339" w:rsidP="008B5BA8">
            <w:pPr>
              <w:pStyle w:val="Formatvorlage2"/>
              <w:suppressLineNumbers/>
              <w:rPr>
                <w:u w:val="single"/>
              </w:rPr>
            </w:pPr>
            <w:r w:rsidRPr="0044187A">
              <w:rPr>
                <w:u w:val="single"/>
              </w:rPr>
              <w:t>Herausgeber</w:t>
            </w:r>
          </w:p>
          <w:p w14:paraId="0164A909" w14:textId="77777777" w:rsidR="005A6339" w:rsidRDefault="005A6339" w:rsidP="008B5BA8">
            <w:pPr>
              <w:pStyle w:val="Formatvorlage2"/>
              <w:suppressLineNumbers/>
            </w:pPr>
            <w:r>
              <w:t>SIEGENIA GRUPPE</w:t>
            </w:r>
          </w:p>
          <w:p w14:paraId="0DB5681F" w14:textId="77777777" w:rsidR="005A6339" w:rsidRDefault="005A6339" w:rsidP="008B5BA8">
            <w:pPr>
              <w:pStyle w:val="Formatvorlage2"/>
              <w:suppressLineNumbers/>
            </w:pPr>
            <w:r>
              <w:t>Marketing-Kommunikation</w:t>
            </w:r>
          </w:p>
          <w:p w14:paraId="03681EAF" w14:textId="77777777" w:rsidR="005A6339" w:rsidRDefault="005A6339" w:rsidP="008B5BA8">
            <w:pPr>
              <w:pStyle w:val="Formatvorlage2"/>
              <w:suppressLineNumbers/>
            </w:pPr>
            <w:r>
              <w:t>Industriestraße 1-3</w:t>
            </w:r>
          </w:p>
          <w:p w14:paraId="4C6DC364" w14:textId="77777777" w:rsidR="005A6339" w:rsidRDefault="005A6339" w:rsidP="008B5BA8">
            <w:pPr>
              <w:pStyle w:val="Formatvorlage2"/>
              <w:suppressLineNumbers/>
            </w:pPr>
            <w:r>
              <w:t>D - 57234 Wilnsdorf</w:t>
            </w:r>
          </w:p>
          <w:p w14:paraId="29EDA66D" w14:textId="77777777" w:rsidR="005A6339" w:rsidRDefault="005A6339" w:rsidP="008B5BA8">
            <w:pPr>
              <w:pStyle w:val="Formatvorlage2"/>
              <w:suppressLineNumbers/>
            </w:pPr>
            <w:r>
              <w:t>Tel.: +49 271 3931-412</w:t>
            </w:r>
          </w:p>
          <w:p w14:paraId="1D1667EF" w14:textId="77777777" w:rsidR="005A6339" w:rsidRDefault="005A6339" w:rsidP="008B5BA8">
            <w:pPr>
              <w:pStyle w:val="Formatvorlage2"/>
              <w:suppressLineNumbers/>
            </w:pPr>
            <w:r>
              <w:t>Fax: +49 271 3931-77412</w:t>
            </w:r>
          </w:p>
          <w:p w14:paraId="7F9E0879" w14:textId="77777777" w:rsidR="005A6339" w:rsidRPr="00392D5F" w:rsidRDefault="005A6339" w:rsidP="008B5BA8">
            <w:pPr>
              <w:pStyle w:val="Formatvorlage2"/>
              <w:suppressLineNumbers/>
            </w:pPr>
            <w:r>
              <w:t>E</w:t>
            </w:r>
            <w:r w:rsidRPr="00392D5F">
              <w:t xml:space="preserve">-Mail: </w:t>
            </w:r>
            <w:r>
              <w:t>pr@siegenia</w:t>
            </w:r>
            <w:r w:rsidRPr="00392D5F">
              <w:t>.com</w:t>
            </w:r>
          </w:p>
          <w:p w14:paraId="6CB80330" w14:textId="77777777" w:rsidR="005A6339" w:rsidRPr="0044187A" w:rsidRDefault="005A6339" w:rsidP="008B5BA8">
            <w:pPr>
              <w:pStyle w:val="Formatvorlage2"/>
              <w:suppressLineNumbers/>
              <w:rPr>
                <w:szCs w:val="20"/>
              </w:rPr>
            </w:pPr>
            <w:r>
              <w:t>www.siegenia.com</w:t>
            </w:r>
            <w:r w:rsidRPr="0044187A">
              <w:rPr>
                <w:szCs w:val="20"/>
              </w:rPr>
              <w:t xml:space="preserve"> </w:t>
            </w:r>
          </w:p>
        </w:tc>
        <w:tc>
          <w:tcPr>
            <w:tcW w:w="3060" w:type="dxa"/>
            <w:tcBorders>
              <w:top w:val="nil"/>
              <w:left w:val="nil"/>
              <w:bottom w:val="nil"/>
              <w:right w:val="nil"/>
            </w:tcBorders>
          </w:tcPr>
          <w:p w14:paraId="6A5F44BE" w14:textId="77777777" w:rsidR="005A6339" w:rsidRPr="0044187A" w:rsidRDefault="005A6339" w:rsidP="008B5BA8">
            <w:pPr>
              <w:pStyle w:val="Formatvorlage2"/>
              <w:suppressLineNumbers/>
              <w:rPr>
                <w:u w:val="single"/>
              </w:rPr>
            </w:pPr>
            <w:r w:rsidRPr="0044187A">
              <w:rPr>
                <w:u w:val="single"/>
              </w:rPr>
              <w:t>Redaktion / Ansprechpartner</w:t>
            </w:r>
          </w:p>
          <w:p w14:paraId="63DD140C" w14:textId="77777777" w:rsidR="005A6339" w:rsidRDefault="005A6339" w:rsidP="008B5BA8">
            <w:pPr>
              <w:pStyle w:val="Formatvorlage2"/>
              <w:suppressLineNumbers/>
            </w:pPr>
            <w:r>
              <w:t>Kemper Kommunikation</w:t>
            </w:r>
          </w:p>
          <w:p w14:paraId="33570732" w14:textId="77777777" w:rsidR="005A6339" w:rsidRPr="00C33A1F" w:rsidRDefault="005A6339" w:rsidP="008B5BA8">
            <w:pPr>
              <w:pStyle w:val="Formatvorlage2"/>
              <w:suppressLineNumbers/>
            </w:pPr>
            <w:r>
              <w:t xml:space="preserve">Kirsten </w:t>
            </w:r>
            <w:r w:rsidRPr="00C33A1F">
              <w:t xml:space="preserve">Kemper </w:t>
            </w:r>
          </w:p>
          <w:p w14:paraId="2CBBE627" w14:textId="77777777" w:rsidR="005A6339" w:rsidRPr="00C33A1F" w:rsidRDefault="005A6339" w:rsidP="008B5BA8">
            <w:pPr>
              <w:pStyle w:val="Formatvorlage2"/>
              <w:suppressLineNumbers/>
            </w:pPr>
            <w:r w:rsidRPr="00C33A1F">
              <w:t>Feuerwehrstraße 42</w:t>
            </w:r>
          </w:p>
          <w:p w14:paraId="3F79299B" w14:textId="77777777" w:rsidR="005A6339" w:rsidRPr="00C33A1F" w:rsidRDefault="005A6339" w:rsidP="008B5BA8">
            <w:pPr>
              <w:pStyle w:val="Formatvorlage2"/>
              <w:suppressLineNumbers/>
            </w:pPr>
            <w:r>
              <w:t xml:space="preserve">D - </w:t>
            </w:r>
            <w:r w:rsidRPr="00C33A1F">
              <w:t xml:space="preserve">51588 Nümbrecht </w:t>
            </w:r>
            <w:r w:rsidRPr="00C33A1F">
              <w:br/>
              <w:t xml:space="preserve">Tel.: </w:t>
            </w:r>
            <w:r>
              <w:t xml:space="preserve">+49 </w:t>
            </w:r>
            <w:r w:rsidRPr="00C33A1F">
              <w:t>2293 909890</w:t>
            </w:r>
          </w:p>
          <w:p w14:paraId="263DE512" w14:textId="77777777" w:rsidR="005A6339" w:rsidRPr="00C33A1F" w:rsidRDefault="005A6339" w:rsidP="008B5BA8">
            <w:pPr>
              <w:pStyle w:val="Formatvorlage2"/>
              <w:suppressLineNumbers/>
            </w:pPr>
            <w:r w:rsidRPr="00C33A1F">
              <w:t xml:space="preserve">Fax: </w:t>
            </w:r>
            <w:r>
              <w:t xml:space="preserve">+49 </w:t>
            </w:r>
            <w:r w:rsidRPr="00C33A1F">
              <w:t>2293 9</w:t>
            </w:r>
            <w:r>
              <w:t>0</w:t>
            </w:r>
            <w:r w:rsidRPr="00C33A1F">
              <w:t>9891</w:t>
            </w:r>
          </w:p>
          <w:p w14:paraId="2F899B23" w14:textId="77777777" w:rsidR="005A6339" w:rsidRPr="00ED74FB" w:rsidRDefault="005A6339" w:rsidP="008B5BA8">
            <w:pPr>
              <w:pStyle w:val="Formatvorlage2"/>
              <w:suppressLineNumbers/>
              <w:rPr>
                <w:lang w:val="it-IT"/>
              </w:rPr>
            </w:pPr>
            <w:r w:rsidRPr="00ED74FB">
              <w:rPr>
                <w:lang w:val="it-IT"/>
              </w:rPr>
              <w:t>E-Mail: info@kemper-kommunikation.de</w:t>
            </w:r>
          </w:p>
          <w:p w14:paraId="4D115F03" w14:textId="77777777" w:rsidR="005A6339" w:rsidRDefault="005A6339" w:rsidP="008B5BA8">
            <w:pPr>
              <w:pStyle w:val="Formatvorlage2"/>
              <w:suppressLineNumbers/>
            </w:pPr>
            <w:r w:rsidRPr="00C645BD">
              <w:t>www.kemper-kommunikation.de</w:t>
            </w:r>
          </w:p>
          <w:p w14:paraId="2E76D301" w14:textId="77777777" w:rsidR="005A6339" w:rsidRPr="003F183E" w:rsidRDefault="005A6339" w:rsidP="008B5BA8">
            <w:pPr>
              <w:pStyle w:val="Formatvorlage2"/>
              <w:suppressLineNumbers/>
            </w:pPr>
          </w:p>
        </w:tc>
        <w:tc>
          <w:tcPr>
            <w:tcW w:w="1800" w:type="dxa"/>
            <w:tcBorders>
              <w:top w:val="nil"/>
              <w:left w:val="nil"/>
              <w:bottom w:val="nil"/>
              <w:right w:val="nil"/>
            </w:tcBorders>
          </w:tcPr>
          <w:p w14:paraId="1F8989D5" w14:textId="77777777" w:rsidR="005A6339" w:rsidRPr="0044187A" w:rsidRDefault="005A6339" w:rsidP="008B5BA8">
            <w:pPr>
              <w:pStyle w:val="Formatvorlage2"/>
              <w:suppressLineNumbers/>
              <w:rPr>
                <w:u w:val="single"/>
              </w:rPr>
            </w:pPr>
            <w:r w:rsidRPr="0044187A">
              <w:rPr>
                <w:u w:val="single"/>
              </w:rPr>
              <w:t>Text - Info</w:t>
            </w:r>
          </w:p>
          <w:p w14:paraId="7A797A41" w14:textId="37D09CEB" w:rsidR="005A6339" w:rsidRPr="00C33A1F" w:rsidRDefault="005A6339" w:rsidP="008B5BA8">
            <w:pPr>
              <w:pStyle w:val="Formatvorlage2"/>
              <w:suppressLineNumbers/>
            </w:pPr>
            <w:r>
              <w:t>Seite</w:t>
            </w:r>
            <w:r w:rsidR="00E266F6">
              <w:t>n</w:t>
            </w:r>
            <w:r w:rsidRPr="00C33A1F">
              <w:t>:</w:t>
            </w:r>
            <w:r w:rsidR="00E266F6">
              <w:t xml:space="preserve"> 2</w:t>
            </w:r>
          </w:p>
          <w:p w14:paraId="21541390" w14:textId="6AF67EA3" w:rsidR="005A6339" w:rsidRPr="00C33A1F" w:rsidRDefault="005A6339" w:rsidP="008B5BA8">
            <w:pPr>
              <w:pStyle w:val="Formatvorlage2"/>
              <w:suppressLineNumbers/>
            </w:pPr>
            <w:r>
              <w:t xml:space="preserve">Wörter: </w:t>
            </w:r>
            <w:r w:rsidR="00E266F6">
              <w:t>375</w:t>
            </w:r>
          </w:p>
          <w:p w14:paraId="317F5035" w14:textId="48AB96F8" w:rsidR="005A6339" w:rsidRPr="00C33A1F" w:rsidRDefault="005A6339" w:rsidP="008B5BA8">
            <w:pPr>
              <w:pStyle w:val="Formatvorlage2"/>
              <w:suppressLineNumbers/>
            </w:pPr>
            <w:r w:rsidRPr="00C33A1F">
              <w:t xml:space="preserve">Zeichen: </w:t>
            </w:r>
            <w:r w:rsidR="00E266F6">
              <w:t>2 926</w:t>
            </w:r>
            <w:r w:rsidRPr="00C33A1F">
              <w:br/>
              <w:t>(mit Leerzeichen)</w:t>
            </w:r>
          </w:p>
          <w:p w14:paraId="7C34D35F" w14:textId="77777777" w:rsidR="005A6339" w:rsidRDefault="005A6339" w:rsidP="008B5BA8">
            <w:pPr>
              <w:pStyle w:val="Formatvorlage2"/>
              <w:suppressLineNumbers/>
            </w:pPr>
          </w:p>
          <w:p w14:paraId="119DE6B7" w14:textId="7B0CE997" w:rsidR="005A6339" w:rsidRPr="00C33A1F" w:rsidRDefault="005A6339" w:rsidP="008B5BA8">
            <w:pPr>
              <w:pStyle w:val="Formatvorlage2"/>
              <w:suppressLineNumbers/>
            </w:pPr>
            <w:r>
              <w:t xml:space="preserve">erstellt am: </w:t>
            </w:r>
            <w:r w:rsidR="00BE1700">
              <w:t>2</w:t>
            </w:r>
            <w:r>
              <w:t>1.0</w:t>
            </w:r>
            <w:r w:rsidR="00BE1700">
              <w:t>3</w:t>
            </w:r>
            <w:r>
              <w:t>.201</w:t>
            </w:r>
            <w:r w:rsidR="00BE1700">
              <w:t>8</w:t>
            </w:r>
          </w:p>
          <w:p w14:paraId="71A8B00D" w14:textId="77777777" w:rsidR="005A6339" w:rsidRPr="0044187A" w:rsidRDefault="005A6339" w:rsidP="008B5BA8">
            <w:pPr>
              <w:pStyle w:val="Formatvorlage2"/>
              <w:suppressLineNumbers/>
              <w:rPr>
                <w:szCs w:val="20"/>
              </w:rPr>
            </w:pPr>
          </w:p>
        </w:tc>
      </w:tr>
      <w:tr w:rsidR="005A6339" w:rsidRPr="0044187A" w14:paraId="0FAD8EE2" w14:textId="77777777" w:rsidTr="008B5BA8">
        <w:tc>
          <w:tcPr>
            <w:tcW w:w="8208" w:type="dxa"/>
            <w:gridSpan w:val="3"/>
            <w:tcBorders>
              <w:top w:val="nil"/>
              <w:left w:val="nil"/>
              <w:bottom w:val="nil"/>
              <w:right w:val="nil"/>
            </w:tcBorders>
          </w:tcPr>
          <w:p w14:paraId="3E319853" w14:textId="77777777" w:rsidR="005A6339" w:rsidRPr="003F183E" w:rsidRDefault="005A6339" w:rsidP="008B5BA8">
            <w:pPr>
              <w:pStyle w:val="Formatvorlage2"/>
              <w:suppressLineNumbers/>
            </w:pPr>
            <w:r w:rsidRPr="003F183E">
              <w:t>Bei Veröffentlichung von Bild- oder Textmaterial bitten wir um Zusendung eines Belegexemplars.</w:t>
            </w:r>
          </w:p>
        </w:tc>
      </w:tr>
    </w:tbl>
    <w:p w14:paraId="104F28B4" w14:textId="77777777" w:rsidR="005A6339" w:rsidRPr="004838D7" w:rsidRDefault="005A6339" w:rsidP="005A6339">
      <w:pPr>
        <w:rPr>
          <w:szCs w:val="20"/>
        </w:rPr>
      </w:pPr>
    </w:p>
    <w:sectPr w:rsidR="005A6339" w:rsidRPr="004838D7"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9CA47" w14:textId="77777777" w:rsidR="009C08CA" w:rsidRDefault="009C08CA">
      <w:r>
        <w:separator/>
      </w:r>
    </w:p>
  </w:endnote>
  <w:endnote w:type="continuationSeparator" w:id="0">
    <w:p w14:paraId="115AD924" w14:textId="77777777" w:rsidR="009C08CA" w:rsidRDefault="009C0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01B5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C3259" w14:textId="77777777" w:rsidR="009C08CA" w:rsidRDefault="009C08CA">
      <w:r>
        <w:separator/>
      </w:r>
    </w:p>
  </w:footnote>
  <w:footnote w:type="continuationSeparator" w:id="0">
    <w:p w14:paraId="3F541581" w14:textId="77777777" w:rsidR="009C08CA" w:rsidRDefault="009C0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4EEB4" w14:textId="77777777" w:rsidR="00F71E39" w:rsidRDefault="00D313A4">
    <w:pPr>
      <w:pStyle w:val="Kopfzeile"/>
    </w:pPr>
    <w:r>
      <w:rPr>
        <w:noProof/>
      </w:rPr>
      <w:drawing>
        <wp:anchor distT="0" distB="0" distL="114300" distR="114300" simplePos="0" relativeHeight="251657728" behindDoc="1" locked="0" layoutInCell="1" allowOverlap="1" wp14:anchorId="07C69594" wp14:editId="68650DA1">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93196"/>
    <w:multiLevelType w:val="hybridMultilevel"/>
    <w:tmpl w:val="FBD48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6339"/>
    <w:rsid w:val="000024D9"/>
    <w:rsid w:val="00003256"/>
    <w:rsid w:val="0001449A"/>
    <w:rsid w:val="0001520C"/>
    <w:rsid w:val="00026907"/>
    <w:rsid w:val="00031806"/>
    <w:rsid w:val="00040EBF"/>
    <w:rsid w:val="00064165"/>
    <w:rsid w:val="000675C7"/>
    <w:rsid w:val="000779D4"/>
    <w:rsid w:val="00090045"/>
    <w:rsid w:val="00095303"/>
    <w:rsid w:val="000A1DF0"/>
    <w:rsid w:val="000A5CA3"/>
    <w:rsid w:val="000D0C02"/>
    <w:rsid w:val="000D1F44"/>
    <w:rsid w:val="000D2A27"/>
    <w:rsid w:val="000D4874"/>
    <w:rsid w:val="000E424C"/>
    <w:rsid w:val="000F2936"/>
    <w:rsid w:val="000F565C"/>
    <w:rsid w:val="000F67C4"/>
    <w:rsid w:val="001025BB"/>
    <w:rsid w:val="0010792E"/>
    <w:rsid w:val="001128F1"/>
    <w:rsid w:val="00113D51"/>
    <w:rsid w:val="00122F20"/>
    <w:rsid w:val="00134F44"/>
    <w:rsid w:val="00137BD1"/>
    <w:rsid w:val="00145B48"/>
    <w:rsid w:val="001529E6"/>
    <w:rsid w:val="001567C0"/>
    <w:rsid w:val="00156B0C"/>
    <w:rsid w:val="00166476"/>
    <w:rsid w:val="00166FB7"/>
    <w:rsid w:val="00171C51"/>
    <w:rsid w:val="00182BF3"/>
    <w:rsid w:val="001B7003"/>
    <w:rsid w:val="001C39FF"/>
    <w:rsid w:val="001D26E4"/>
    <w:rsid w:val="001E0780"/>
    <w:rsid w:val="001E1DA6"/>
    <w:rsid w:val="001F0B21"/>
    <w:rsid w:val="001F3432"/>
    <w:rsid w:val="002046D3"/>
    <w:rsid w:val="00235ABE"/>
    <w:rsid w:val="00253494"/>
    <w:rsid w:val="00254A9B"/>
    <w:rsid w:val="00255FE8"/>
    <w:rsid w:val="00271AA3"/>
    <w:rsid w:val="00272508"/>
    <w:rsid w:val="002769DE"/>
    <w:rsid w:val="002819C3"/>
    <w:rsid w:val="0028474E"/>
    <w:rsid w:val="002A202C"/>
    <w:rsid w:val="002A7F37"/>
    <w:rsid w:val="002C00E2"/>
    <w:rsid w:val="002C36FE"/>
    <w:rsid w:val="002C4C65"/>
    <w:rsid w:val="002C5A66"/>
    <w:rsid w:val="002C6B5B"/>
    <w:rsid w:val="002C6D41"/>
    <w:rsid w:val="002E48B5"/>
    <w:rsid w:val="002E59D6"/>
    <w:rsid w:val="002F18BB"/>
    <w:rsid w:val="002F466F"/>
    <w:rsid w:val="00307B77"/>
    <w:rsid w:val="00310CCE"/>
    <w:rsid w:val="0031150D"/>
    <w:rsid w:val="003120AD"/>
    <w:rsid w:val="003136F5"/>
    <w:rsid w:val="00324F84"/>
    <w:rsid w:val="00326F7E"/>
    <w:rsid w:val="00340679"/>
    <w:rsid w:val="00350ACA"/>
    <w:rsid w:val="003514C3"/>
    <w:rsid w:val="00357C43"/>
    <w:rsid w:val="00364DEF"/>
    <w:rsid w:val="00365F0E"/>
    <w:rsid w:val="00375A48"/>
    <w:rsid w:val="0038244F"/>
    <w:rsid w:val="0038276B"/>
    <w:rsid w:val="0038499F"/>
    <w:rsid w:val="003914C5"/>
    <w:rsid w:val="00392D5F"/>
    <w:rsid w:val="003A1BA5"/>
    <w:rsid w:val="003D61A2"/>
    <w:rsid w:val="003E0D26"/>
    <w:rsid w:val="003E378F"/>
    <w:rsid w:val="003F2D69"/>
    <w:rsid w:val="004176D4"/>
    <w:rsid w:val="00420F79"/>
    <w:rsid w:val="004277E2"/>
    <w:rsid w:val="004332A9"/>
    <w:rsid w:val="004333E8"/>
    <w:rsid w:val="0044187A"/>
    <w:rsid w:val="00446899"/>
    <w:rsid w:val="00447689"/>
    <w:rsid w:val="0046235C"/>
    <w:rsid w:val="004629AD"/>
    <w:rsid w:val="004806AF"/>
    <w:rsid w:val="00486878"/>
    <w:rsid w:val="00492750"/>
    <w:rsid w:val="004B62AB"/>
    <w:rsid w:val="004C4FDA"/>
    <w:rsid w:val="004C503A"/>
    <w:rsid w:val="004D184B"/>
    <w:rsid w:val="004E057A"/>
    <w:rsid w:val="004E2322"/>
    <w:rsid w:val="004E2BD7"/>
    <w:rsid w:val="004E3AF9"/>
    <w:rsid w:val="004F7B68"/>
    <w:rsid w:val="00510191"/>
    <w:rsid w:val="005254BE"/>
    <w:rsid w:val="00541D4C"/>
    <w:rsid w:val="00552DC0"/>
    <w:rsid w:val="0055550C"/>
    <w:rsid w:val="00563E60"/>
    <w:rsid w:val="00570DE7"/>
    <w:rsid w:val="00592833"/>
    <w:rsid w:val="005A214B"/>
    <w:rsid w:val="005A3974"/>
    <w:rsid w:val="005A5DC6"/>
    <w:rsid w:val="005A6339"/>
    <w:rsid w:val="005A6A38"/>
    <w:rsid w:val="005A7C57"/>
    <w:rsid w:val="005E06F2"/>
    <w:rsid w:val="005E1468"/>
    <w:rsid w:val="005E3E61"/>
    <w:rsid w:val="005F2A75"/>
    <w:rsid w:val="005F3D5F"/>
    <w:rsid w:val="005F7B2E"/>
    <w:rsid w:val="006016B0"/>
    <w:rsid w:val="006046BE"/>
    <w:rsid w:val="0061051B"/>
    <w:rsid w:val="0061253D"/>
    <w:rsid w:val="00617358"/>
    <w:rsid w:val="00617D76"/>
    <w:rsid w:val="00623367"/>
    <w:rsid w:val="006279BD"/>
    <w:rsid w:val="00630405"/>
    <w:rsid w:val="00634A59"/>
    <w:rsid w:val="006446D6"/>
    <w:rsid w:val="00655AF3"/>
    <w:rsid w:val="00656A7F"/>
    <w:rsid w:val="00656FEE"/>
    <w:rsid w:val="00662494"/>
    <w:rsid w:val="00667448"/>
    <w:rsid w:val="006866DF"/>
    <w:rsid w:val="00692205"/>
    <w:rsid w:val="006944D9"/>
    <w:rsid w:val="006A2FD7"/>
    <w:rsid w:val="006A7184"/>
    <w:rsid w:val="006B6206"/>
    <w:rsid w:val="006B6CD1"/>
    <w:rsid w:val="006B7979"/>
    <w:rsid w:val="006C044C"/>
    <w:rsid w:val="006C6D45"/>
    <w:rsid w:val="006E2E9B"/>
    <w:rsid w:val="006E5CC8"/>
    <w:rsid w:val="00701954"/>
    <w:rsid w:val="00703943"/>
    <w:rsid w:val="007046C4"/>
    <w:rsid w:val="00707531"/>
    <w:rsid w:val="007148FF"/>
    <w:rsid w:val="00716BDB"/>
    <w:rsid w:val="00717456"/>
    <w:rsid w:val="00721784"/>
    <w:rsid w:val="00730E66"/>
    <w:rsid w:val="00737DE1"/>
    <w:rsid w:val="00750C04"/>
    <w:rsid w:val="00751517"/>
    <w:rsid w:val="0075176D"/>
    <w:rsid w:val="00757DDE"/>
    <w:rsid w:val="007621B0"/>
    <w:rsid w:val="00764AAC"/>
    <w:rsid w:val="007806C4"/>
    <w:rsid w:val="007871C1"/>
    <w:rsid w:val="0079193B"/>
    <w:rsid w:val="00794A4F"/>
    <w:rsid w:val="007A5EB4"/>
    <w:rsid w:val="007A6E1C"/>
    <w:rsid w:val="007C50D1"/>
    <w:rsid w:val="007C5C24"/>
    <w:rsid w:val="007E2B7F"/>
    <w:rsid w:val="007E6FBC"/>
    <w:rsid w:val="007F3F54"/>
    <w:rsid w:val="007F43E0"/>
    <w:rsid w:val="008003C7"/>
    <w:rsid w:val="00801D78"/>
    <w:rsid w:val="008078CF"/>
    <w:rsid w:val="008171AF"/>
    <w:rsid w:val="0083465B"/>
    <w:rsid w:val="00835351"/>
    <w:rsid w:val="008366E0"/>
    <w:rsid w:val="008429DC"/>
    <w:rsid w:val="0085079E"/>
    <w:rsid w:val="00853823"/>
    <w:rsid w:val="00857800"/>
    <w:rsid w:val="0086386E"/>
    <w:rsid w:val="00871847"/>
    <w:rsid w:val="0087493D"/>
    <w:rsid w:val="0088698F"/>
    <w:rsid w:val="00894ADF"/>
    <w:rsid w:val="008A6F1F"/>
    <w:rsid w:val="008B4EFF"/>
    <w:rsid w:val="008C3491"/>
    <w:rsid w:val="008C5079"/>
    <w:rsid w:val="008D2B30"/>
    <w:rsid w:val="008D3232"/>
    <w:rsid w:val="008D7633"/>
    <w:rsid w:val="008E110B"/>
    <w:rsid w:val="008F6AB7"/>
    <w:rsid w:val="00910883"/>
    <w:rsid w:val="009127AD"/>
    <w:rsid w:val="00913C3B"/>
    <w:rsid w:val="0092580A"/>
    <w:rsid w:val="0093490C"/>
    <w:rsid w:val="0093664F"/>
    <w:rsid w:val="00943EB0"/>
    <w:rsid w:val="00945CA5"/>
    <w:rsid w:val="009553BC"/>
    <w:rsid w:val="009557EA"/>
    <w:rsid w:val="00963959"/>
    <w:rsid w:val="00963D60"/>
    <w:rsid w:val="0096600A"/>
    <w:rsid w:val="0097530C"/>
    <w:rsid w:val="009B067B"/>
    <w:rsid w:val="009B4822"/>
    <w:rsid w:val="009B5300"/>
    <w:rsid w:val="009B54F5"/>
    <w:rsid w:val="009B5DE9"/>
    <w:rsid w:val="009C08CA"/>
    <w:rsid w:val="009C48B2"/>
    <w:rsid w:val="009D0CC8"/>
    <w:rsid w:val="009D2F76"/>
    <w:rsid w:val="009D6C04"/>
    <w:rsid w:val="009E0B7C"/>
    <w:rsid w:val="009E28F9"/>
    <w:rsid w:val="009E7597"/>
    <w:rsid w:val="00A12A8B"/>
    <w:rsid w:val="00A14556"/>
    <w:rsid w:val="00A17D84"/>
    <w:rsid w:val="00A22DF2"/>
    <w:rsid w:val="00A23065"/>
    <w:rsid w:val="00A2339E"/>
    <w:rsid w:val="00A24651"/>
    <w:rsid w:val="00A25EB9"/>
    <w:rsid w:val="00A32395"/>
    <w:rsid w:val="00A40AB4"/>
    <w:rsid w:val="00A53E3C"/>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15C4"/>
    <w:rsid w:val="00B057B0"/>
    <w:rsid w:val="00B11AB7"/>
    <w:rsid w:val="00B239B4"/>
    <w:rsid w:val="00B343B4"/>
    <w:rsid w:val="00B3687B"/>
    <w:rsid w:val="00B37B86"/>
    <w:rsid w:val="00B41B50"/>
    <w:rsid w:val="00B47777"/>
    <w:rsid w:val="00B47ADF"/>
    <w:rsid w:val="00B55070"/>
    <w:rsid w:val="00B62ECB"/>
    <w:rsid w:val="00B63C95"/>
    <w:rsid w:val="00B63E35"/>
    <w:rsid w:val="00B70833"/>
    <w:rsid w:val="00B73FFF"/>
    <w:rsid w:val="00B84773"/>
    <w:rsid w:val="00B908A8"/>
    <w:rsid w:val="00B90B3A"/>
    <w:rsid w:val="00B92EF0"/>
    <w:rsid w:val="00B93961"/>
    <w:rsid w:val="00B96167"/>
    <w:rsid w:val="00B975D9"/>
    <w:rsid w:val="00B9784F"/>
    <w:rsid w:val="00B97880"/>
    <w:rsid w:val="00BA5B2A"/>
    <w:rsid w:val="00BD76B1"/>
    <w:rsid w:val="00BE1700"/>
    <w:rsid w:val="00BE1729"/>
    <w:rsid w:val="00BE62B4"/>
    <w:rsid w:val="00BE69F6"/>
    <w:rsid w:val="00BF3D06"/>
    <w:rsid w:val="00BF6132"/>
    <w:rsid w:val="00C00651"/>
    <w:rsid w:val="00C02C5D"/>
    <w:rsid w:val="00C14A00"/>
    <w:rsid w:val="00C14F61"/>
    <w:rsid w:val="00C24B77"/>
    <w:rsid w:val="00C2717C"/>
    <w:rsid w:val="00C33A1F"/>
    <w:rsid w:val="00C50A9F"/>
    <w:rsid w:val="00C52D3B"/>
    <w:rsid w:val="00C538B1"/>
    <w:rsid w:val="00C53FE3"/>
    <w:rsid w:val="00C600EF"/>
    <w:rsid w:val="00C615A2"/>
    <w:rsid w:val="00C65852"/>
    <w:rsid w:val="00C72B49"/>
    <w:rsid w:val="00C77106"/>
    <w:rsid w:val="00C87836"/>
    <w:rsid w:val="00C92A2E"/>
    <w:rsid w:val="00CA66F5"/>
    <w:rsid w:val="00CA6BD1"/>
    <w:rsid w:val="00CE16F1"/>
    <w:rsid w:val="00CE4D10"/>
    <w:rsid w:val="00CE5038"/>
    <w:rsid w:val="00CE5448"/>
    <w:rsid w:val="00CE5488"/>
    <w:rsid w:val="00CE63E0"/>
    <w:rsid w:val="00CF6534"/>
    <w:rsid w:val="00CF72EF"/>
    <w:rsid w:val="00CF7462"/>
    <w:rsid w:val="00D04FE4"/>
    <w:rsid w:val="00D2097A"/>
    <w:rsid w:val="00D313A4"/>
    <w:rsid w:val="00D32108"/>
    <w:rsid w:val="00D45693"/>
    <w:rsid w:val="00D47251"/>
    <w:rsid w:val="00D47D4E"/>
    <w:rsid w:val="00D55DC3"/>
    <w:rsid w:val="00D57457"/>
    <w:rsid w:val="00D60407"/>
    <w:rsid w:val="00D64F60"/>
    <w:rsid w:val="00D806F4"/>
    <w:rsid w:val="00DA2153"/>
    <w:rsid w:val="00DA2662"/>
    <w:rsid w:val="00DB44DA"/>
    <w:rsid w:val="00DB4ACB"/>
    <w:rsid w:val="00DC032C"/>
    <w:rsid w:val="00DC1F0B"/>
    <w:rsid w:val="00DC1F2A"/>
    <w:rsid w:val="00DE3025"/>
    <w:rsid w:val="00DF1C10"/>
    <w:rsid w:val="00DF1EE2"/>
    <w:rsid w:val="00E03F6F"/>
    <w:rsid w:val="00E04C83"/>
    <w:rsid w:val="00E14DD8"/>
    <w:rsid w:val="00E155F0"/>
    <w:rsid w:val="00E17E89"/>
    <w:rsid w:val="00E20D4D"/>
    <w:rsid w:val="00E2358B"/>
    <w:rsid w:val="00E266F6"/>
    <w:rsid w:val="00E27539"/>
    <w:rsid w:val="00E34020"/>
    <w:rsid w:val="00E3479A"/>
    <w:rsid w:val="00E53BA1"/>
    <w:rsid w:val="00E61E08"/>
    <w:rsid w:val="00E6313B"/>
    <w:rsid w:val="00E66783"/>
    <w:rsid w:val="00E76C0B"/>
    <w:rsid w:val="00E76D9B"/>
    <w:rsid w:val="00E77789"/>
    <w:rsid w:val="00E80515"/>
    <w:rsid w:val="00E85288"/>
    <w:rsid w:val="00E92E14"/>
    <w:rsid w:val="00E954AC"/>
    <w:rsid w:val="00EA2954"/>
    <w:rsid w:val="00EB0E56"/>
    <w:rsid w:val="00EB511E"/>
    <w:rsid w:val="00EB632F"/>
    <w:rsid w:val="00EC1396"/>
    <w:rsid w:val="00ED391E"/>
    <w:rsid w:val="00ED74FB"/>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3947"/>
    <w:rsid w:val="00FA07A1"/>
    <w:rsid w:val="00FA3E25"/>
    <w:rsid w:val="00FB15F1"/>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DBF4EF"/>
  <w15:docId w15:val="{5A2C8C89-48F5-4D32-BD44-EC8F6CA9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link w:val="berschrift2"/>
    <w:rsid w:val="005A6339"/>
    <w:rPr>
      <w:rFonts w:ascii="Arial" w:hAnsi="Arial" w:cs="Arial"/>
      <w:b/>
      <w:bCs/>
      <w:iCs/>
      <w:sz w:val="36"/>
      <w:szCs w:val="28"/>
    </w:rPr>
  </w:style>
  <w:style w:type="character" w:customStyle="1" w:styleId="berschrift4Zchn">
    <w:name w:val="Überschrift 4 Zchn"/>
    <w:basedOn w:val="Absatz-Standardschriftart"/>
    <w:link w:val="berschrift4"/>
    <w:rsid w:val="00ED74FB"/>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26978664">
      <w:bodyDiv w:val="1"/>
      <w:marLeft w:val="0"/>
      <w:marRight w:val="0"/>
      <w:marTop w:val="0"/>
      <w:marBottom w:val="0"/>
      <w:divBdr>
        <w:top w:val="none" w:sz="0" w:space="0" w:color="auto"/>
        <w:left w:val="none" w:sz="0" w:space="0" w:color="auto"/>
        <w:bottom w:val="none" w:sz="0" w:space="0" w:color="auto"/>
        <w:right w:val="none" w:sz="0" w:space="0" w:color="auto"/>
      </w:divBdr>
    </w:div>
    <w:div w:id="1628118245">
      <w:bodyDiv w:val="1"/>
      <w:marLeft w:val="0"/>
      <w:marRight w:val="0"/>
      <w:marTop w:val="0"/>
      <w:marBottom w:val="0"/>
      <w:divBdr>
        <w:top w:val="none" w:sz="0" w:space="0" w:color="auto"/>
        <w:left w:val="none" w:sz="0" w:space="0" w:color="auto"/>
        <w:bottom w:val="none" w:sz="0" w:space="0" w:color="auto"/>
        <w:right w:val="none" w:sz="0" w:space="0" w:color="auto"/>
      </w:divBdr>
    </w:div>
    <w:div w:id="174228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89799-7FE9-46E7-B98B-FB2EB741E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553</Words>
  <Characters>3488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4033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6</cp:revision>
  <cp:lastPrinted>2007-09-03T14:44:00Z</cp:lastPrinted>
  <dcterms:created xsi:type="dcterms:W3CDTF">2018-02-14T16:21:00Z</dcterms:created>
  <dcterms:modified xsi:type="dcterms:W3CDTF">2018-03-07T13:17:00Z</dcterms:modified>
</cp:coreProperties>
</file>